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1" w:rsidRPr="009A2061" w:rsidRDefault="009A2061" w:rsidP="009A2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Форма 1.10. Информация о порядке выполнения</w:t>
      </w:r>
    </w:p>
    <w:p w:rsidR="009A2061" w:rsidRPr="009A2061" w:rsidRDefault="009A2061" w:rsidP="009A2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9A2061" w:rsidRPr="009A2061" w:rsidRDefault="009A2061" w:rsidP="009A2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2061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A2061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 системе</w:t>
      </w:r>
    </w:p>
    <w:p w:rsidR="009A2061" w:rsidRPr="009A2061" w:rsidRDefault="009A2061" w:rsidP="009A2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9A2061" w:rsidRPr="009A2061" w:rsidRDefault="009A2061" w:rsidP="009A2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9A2061" w:rsidRPr="009A2061" w:rsidTr="00FB72C4">
        <w:trPr>
          <w:trHeight w:val="240"/>
        </w:trPr>
        <w:tc>
          <w:tcPr>
            <w:tcW w:w="6360" w:type="dxa"/>
          </w:tcPr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Форма  заявки  о  подключении  </w:t>
            </w: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централизованной</w:t>
            </w:r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системе горячего водоснабжения                     </w:t>
            </w:r>
          </w:p>
        </w:tc>
        <w:tc>
          <w:tcPr>
            <w:tcW w:w="2760" w:type="dxa"/>
          </w:tcPr>
          <w:p w:rsidR="00DB7AEA" w:rsidRDefault="00DB7AEA" w:rsidP="00DB7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размещена на официальном сайте </w:t>
            </w:r>
          </w:p>
          <w:p w:rsidR="00DB7AEA" w:rsidRDefault="00DB7AEA" w:rsidP="00DB7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«Кильдинстрой» </w:t>
            </w:r>
          </w:p>
          <w:p w:rsidR="009A2061" w:rsidRPr="009A2061" w:rsidRDefault="00DB7AEA" w:rsidP="00DB7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мупкильдинстрой.рф</w:t>
            </w:r>
          </w:p>
        </w:tc>
      </w:tr>
      <w:tr w:rsidR="009A2061" w:rsidRPr="009A206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 </w:t>
            </w: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заявкой о подключении  к  централизованной  системе</w:t>
            </w:r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DE4" w:rsidRPr="00431DE4" w:rsidRDefault="00431DE4" w:rsidP="0043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E4">
              <w:rPr>
                <w:rFonts w:ascii="Times New Roman" w:hAnsi="Times New Roman" w:cs="Times New Roman"/>
                <w:sz w:val="24"/>
                <w:szCs w:val="24"/>
              </w:rPr>
              <w:t>а) копии учредительных документов абонента;</w:t>
            </w:r>
          </w:p>
          <w:p w:rsidR="00431DE4" w:rsidRPr="00431DE4" w:rsidRDefault="00431DE4" w:rsidP="0043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E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право собственности или иное законное основание возникновения прав владения и (или) пользования на объект абонента, а также на водопроводные сети и иные устройства, подключенные к объектам системы горячего водоснабжения, принадлежащим организации, осуществляющей горячее водоснабжение. </w:t>
            </w:r>
            <w:proofErr w:type="gramStart"/>
            <w:r w:rsidRPr="00431DE4">
              <w:rPr>
                <w:rFonts w:ascii="Times New Roman" w:hAnsi="Times New Roman" w:cs="Times New Roman"/>
                <w:sz w:val="24"/>
                <w:szCs w:val="24"/>
              </w:rPr>
              <w:t xml:space="preserve">Абоненты,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водоснабжение, за исключением случаев, </w:t>
            </w:r>
            <w:r w:rsidRPr="0043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объекты таких абонентов подключены к бесхозяйным сетям;</w:t>
            </w:r>
            <w:proofErr w:type="gramEnd"/>
          </w:p>
          <w:p w:rsidR="00431DE4" w:rsidRPr="00431DE4" w:rsidRDefault="00431DE4" w:rsidP="0043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E4">
              <w:rPr>
                <w:rFonts w:ascii="Times New Roman" w:hAnsi="Times New Roman" w:cs="Times New Roman"/>
                <w:sz w:val="24"/>
                <w:szCs w:val="24"/>
              </w:rPr>
              <w:t>в)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 (далее - уполномоченное лицо, действующее от имени абонента), на заключение договора горячего водоснабжения, для физических лиц - копия паспорта;</w:t>
            </w:r>
          </w:p>
          <w:p w:rsidR="00431DE4" w:rsidRPr="00431DE4" w:rsidRDefault="00431DE4" w:rsidP="0043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E4">
              <w:rPr>
                <w:rFonts w:ascii="Times New Roman" w:hAnsi="Times New Roman" w:cs="Times New Roman"/>
                <w:sz w:val="24"/>
                <w:szCs w:val="24"/>
              </w:rPr>
              <w:t>г) 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      </w:r>
          </w:p>
          <w:p w:rsidR="009A2061" w:rsidRPr="009A2061" w:rsidRDefault="009A2061" w:rsidP="0043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1" w:rsidRPr="009A206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    нормативного     правового      акта,</w:t>
            </w:r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регламентирующего  порядок  действий  заявителя   и</w:t>
            </w:r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регулируемой  организации   при   подаче,   приеме,</w:t>
            </w:r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заявки о подключении  </w:t>
            </w: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  централизованной</w:t>
            </w:r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принятии решения  и</w:t>
            </w:r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A2061" w:rsidRPr="009A2061" w:rsidRDefault="00DB7AEA" w:rsidP="00DB7A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горячего водоснабжения, утвержденные Постановлением Правительства РФ от 29.07.2013 №642</w:t>
            </w:r>
          </w:p>
        </w:tc>
      </w:tr>
      <w:tr w:rsidR="009A2061" w:rsidRPr="009A206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 и</w:t>
            </w:r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заявок о подключении  к  </w:t>
            </w: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9A2061" w:rsidRPr="009A2061" w:rsidRDefault="009A206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системе горячего водоснабжения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C3CBC" w:rsidRDefault="00FC3CBC" w:rsidP="00FC3C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Кольский район, пгт.Кильдинстрой,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д.4</w:t>
            </w:r>
          </w:p>
          <w:p w:rsidR="00FC3CBC" w:rsidRPr="009A2061" w:rsidRDefault="00FC3CBC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94-270, 94-364</w:t>
            </w:r>
          </w:p>
        </w:tc>
      </w:tr>
    </w:tbl>
    <w:p w:rsidR="009A2061" w:rsidRPr="009A2061" w:rsidRDefault="009A2061" w:rsidP="009A2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061" w:rsidRDefault="009A2061" w:rsidP="009A2061">
      <w:pPr>
        <w:pStyle w:val="ConsPlusNormal"/>
        <w:ind w:firstLine="540"/>
        <w:jc w:val="both"/>
      </w:pPr>
    </w:p>
    <w:p w:rsidR="008B72BE" w:rsidRDefault="008B72BE"/>
    <w:sectPr w:rsidR="008B72B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61"/>
    <w:rsid w:val="0034353B"/>
    <w:rsid w:val="00431DE4"/>
    <w:rsid w:val="008B72BE"/>
    <w:rsid w:val="008F1BCD"/>
    <w:rsid w:val="009A2061"/>
    <w:rsid w:val="00B06979"/>
    <w:rsid w:val="00DB7AEA"/>
    <w:rsid w:val="00F710F7"/>
    <w:rsid w:val="00FC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435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2016-02-08T11:40:00Z</dcterms:created>
  <dcterms:modified xsi:type="dcterms:W3CDTF">2016-03-03T10:38:00Z</dcterms:modified>
</cp:coreProperties>
</file>